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1105CA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F71785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F71785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6C7EFD" w:rsidTr="001105CA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6C7EFD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 w:rsidR="002E197C">
              <w:rPr>
                <w:rFonts w:ascii="Arial" w:hAnsi="Arial" w:cs="Arial"/>
                <w:b/>
                <w:sz w:val="24"/>
                <w:szCs w:val="24"/>
                <w:lang w:val="en-US"/>
              </w:rPr>
              <w:t>1006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1105CA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11E82" w:rsidRPr="00491D57" w:rsidRDefault="00F11E82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234C5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F71785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  <w:r>
              <w:rPr>
                <w:rFonts w:ascii="Arial" w:hAnsi="Arial" w:cs="Arial"/>
                <w:i/>
                <w:u w:val="single"/>
              </w:rPr>
              <w:t>HPL:</w:t>
            </w: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  <w:r>
              <w:rPr>
                <w:rFonts w:ascii="Arial" w:hAnsi="Arial" w:cs="Arial"/>
                <w:i/>
                <w:u w:val="single"/>
              </w:rPr>
              <w:t>Furniert:</w:t>
            </w: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</w:p>
          <w:p w:rsidR="00F11E82" w:rsidRPr="00F11E82" w:rsidRDefault="00F11E82" w:rsidP="00A6347B">
            <w:pPr>
              <w:rPr>
                <w:rFonts w:ascii="Arial" w:hAnsi="Arial" w:cs="Arial"/>
                <w:i/>
                <w:u w:val="single"/>
              </w:rPr>
            </w:pPr>
            <w:r>
              <w:rPr>
                <w:rFonts w:ascii="Arial" w:hAnsi="Arial" w:cs="Arial"/>
                <w:i/>
                <w:u w:val="single"/>
              </w:rPr>
              <w:t>Lackiert:</w:t>
            </w: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E197C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Lochraster 6</w:t>
            </w:r>
            <w:r w:rsidR="00B02368">
              <w:rPr>
                <w:rFonts w:ascii="Arial" w:hAnsi="Arial" w:cs="Arial"/>
                <w:sz w:val="24"/>
                <w:szCs w:val="24"/>
              </w:rPr>
              <w:t xml:space="preserve"> x 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Lochdurchmesser </w:t>
            </w:r>
            <w:r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3234C5" w:rsidRDefault="003234C5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3234C5">
              <w:rPr>
                <w:rFonts w:ascii="Arial" w:hAnsi="Arial" w:cs="Arial"/>
                <w:i/>
              </w:rPr>
              <w:t xml:space="preserve"> mm HPL</w:t>
            </w:r>
            <w:r w:rsidR="00230B77" w:rsidRPr="003234C5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3234C5" w:rsidRDefault="00230B77" w:rsidP="00A6347B">
            <w:pPr>
              <w:rPr>
                <w:rFonts w:ascii="Arial" w:hAnsi="Arial" w:cs="Arial"/>
                <w:i/>
              </w:rPr>
            </w:pPr>
            <w:r w:rsidRPr="003234C5">
              <w:rPr>
                <w:rFonts w:ascii="Arial" w:hAnsi="Arial" w:cs="Arial"/>
                <w:i/>
              </w:rPr>
              <w:t>Dek</w:t>
            </w:r>
            <w:r w:rsidR="0069475F" w:rsidRPr="003234C5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3234C5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3234C5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3234C5" w:rsidRDefault="00230B77" w:rsidP="00A6347B">
            <w:pPr>
              <w:rPr>
                <w:rFonts w:ascii="Arial" w:hAnsi="Arial" w:cs="Arial"/>
                <w:i/>
              </w:rPr>
            </w:pPr>
            <w:r w:rsidRPr="003234C5">
              <w:rPr>
                <w:rFonts w:ascii="Arial" w:hAnsi="Arial" w:cs="Arial"/>
                <w:i/>
              </w:rPr>
              <w:t xml:space="preserve">Echtholzfurniert, </w:t>
            </w:r>
            <w:r w:rsidR="009C0B4C">
              <w:rPr>
                <w:rFonts w:ascii="Arial" w:hAnsi="Arial" w:cs="Arial"/>
                <w:i/>
              </w:rPr>
              <w:t>0,5 mm Furnier auf HDF</w:t>
            </w:r>
            <w:r w:rsidR="006A793E" w:rsidRPr="003234C5">
              <w:rPr>
                <w:rFonts w:ascii="Arial" w:hAnsi="Arial" w:cs="Arial"/>
                <w:i/>
              </w:rPr>
              <w:t>,</w:t>
            </w:r>
            <w:r w:rsidR="006C7EFD">
              <w:rPr>
                <w:rFonts w:ascii="Arial" w:hAnsi="Arial" w:cs="Arial"/>
                <w:i/>
              </w:rPr>
              <w:t xml:space="preserve"> Gesamtstärke 2,5</w:t>
            </w:r>
            <w:bookmarkStart w:id="0" w:name="_GoBack"/>
            <w:bookmarkEnd w:id="0"/>
            <w:r w:rsidR="00F56831" w:rsidRPr="003234C5">
              <w:rPr>
                <w:rFonts w:ascii="Arial" w:hAnsi="Arial" w:cs="Arial"/>
                <w:i/>
              </w:rPr>
              <w:t xml:space="preserve"> mm</w:t>
            </w:r>
            <w:r w:rsidR="006A793E" w:rsidRPr="003234C5">
              <w:rPr>
                <w:rFonts w:ascii="Arial" w:hAnsi="Arial" w:cs="Arial"/>
                <w:i/>
              </w:rPr>
              <w:t xml:space="preserve"> </w:t>
            </w:r>
          </w:p>
          <w:p w:rsidR="009358E2" w:rsidRDefault="00230B77" w:rsidP="00A6347B">
            <w:pPr>
              <w:rPr>
                <w:rFonts w:ascii="Arial" w:hAnsi="Arial" w:cs="Arial"/>
                <w:i/>
              </w:rPr>
            </w:pPr>
            <w:r w:rsidRPr="003234C5">
              <w:rPr>
                <w:rFonts w:ascii="Arial" w:hAnsi="Arial" w:cs="Arial"/>
                <w:i/>
              </w:rPr>
              <w:t>Holzart</w:t>
            </w:r>
            <w:r w:rsidR="00313837" w:rsidRPr="003234C5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3234C5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3234C5" w:rsidRDefault="00230B77" w:rsidP="00A6347B">
            <w:pPr>
              <w:rPr>
                <w:rFonts w:ascii="Arial" w:hAnsi="Arial" w:cs="Arial"/>
                <w:i/>
              </w:rPr>
            </w:pPr>
            <w:r w:rsidRPr="003234C5">
              <w:rPr>
                <w:rFonts w:ascii="Arial" w:hAnsi="Arial" w:cs="Arial"/>
                <w:i/>
              </w:rPr>
              <w:t>seidenmatt lackiert</w:t>
            </w:r>
          </w:p>
          <w:p w:rsidR="006A793E" w:rsidRPr="003234C5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3234C5" w:rsidRDefault="00230B77" w:rsidP="00A6347B">
            <w:pPr>
              <w:rPr>
                <w:rFonts w:ascii="Arial" w:hAnsi="Arial" w:cs="Arial"/>
                <w:i/>
              </w:rPr>
            </w:pPr>
            <w:r w:rsidRPr="003234C5">
              <w:rPr>
                <w:rFonts w:ascii="Arial" w:hAnsi="Arial" w:cs="Arial"/>
                <w:i/>
              </w:rPr>
              <w:t>Lackiert nach</w:t>
            </w:r>
            <w:r w:rsidR="00A6347B" w:rsidRPr="003234C5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3234C5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1105CA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F11E82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234C5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F11E82" w:rsidRDefault="00F11E8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6C7EFD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1105CA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F11E82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234C5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05273E" w:rsidRDefault="00F11E82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05273E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F11E82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F11E82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1105CA" w:rsidRDefault="00230B77" w:rsidP="00A6347B">
            <w:pPr>
              <w:rPr>
                <w:rFonts w:ascii="Arial" w:hAnsi="Arial" w:cs="Arial"/>
                <w:i/>
              </w:rPr>
            </w:pPr>
            <w:r w:rsidRPr="001105CA">
              <w:rPr>
                <w:rFonts w:ascii="Arial" w:hAnsi="Arial" w:cs="Arial"/>
                <w:i/>
              </w:rPr>
              <w:t>Gegenzug</w:t>
            </w:r>
            <w:r w:rsidR="006A793E" w:rsidRPr="001105CA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1105CA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05273E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05273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05273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1105CA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05273E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05273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05273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5D41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115D41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1105CA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05273E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05273E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05273E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1105CA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5273E"/>
    <w:rsid w:val="001105CA"/>
    <w:rsid w:val="00115D41"/>
    <w:rsid w:val="0016567F"/>
    <w:rsid w:val="00230B77"/>
    <w:rsid w:val="002A441D"/>
    <w:rsid w:val="002E197C"/>
    <w:rsid w:val="003048BB"/>
    <w:rsid w:val="00313837"/>
    <w:rsid w:val="003234C5"/>
    <w:rsid w:val="00465348"/>
    <w:rsid w:val="00491D57"/>
    <w:rsid w:val="00534C07"/>
    <w:rsid w:val="006746D8"/>
    <w:rsid w:val="0069475F"/>
    <w:rsid w:val="006A793E"/>
    <w:rsid w:val="006C7EFD"/>
    <w:rsid w:val="00714D6F"/>
    <w:rsid w:val="007967A3"/>
    <w:rsid w:val="0085127E"/>
    <w:rsid w:val="0092643C"/>
    <w:rsid w:val="009358E2"/>
    <w:rsid w:val="009C0B4C"/>
    <w:rsid w:val="00A6347B"/>
    <w:rsid w:val="00B02368"/>
    <w:rsid w:val="00C8703E"/>
    <w:rsid w:val="00EF78E8"/>
    <w:rsid w:val="00F11E82"/>
    <w:rsid w:val="00F56831"/>
    <w:rsid w:val="00F7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28</cp:revision>
  <cp:lastPrinted>2016-02-08T13:38:00Z</cp:lastPrinted>
  <dcterms:created xsi:type="dcterms:W3CDTF">2016-02-08T12:51:00Z</dcterms:created>
  <dcterms:modified xsi:type="dcterms:W3CDTF">2016-07-21T07:35:00Z</dcterms:modified>
</cp:coreProperties>
</file>